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71" w:rsidRDefault="00695771" w:rsidP="00695771">
      <w:pPr>
        <w:ind w:firstLine="240"/>
      </w:pPr>
      <w:r>
        <w:br/>
      </w:r>
      <w:r>
        <w:rPr>
          <w:noProof/>
        </w:rPr>
        <w:drawing>
          <wp:inline distT="0" distB="0" distL="0" distR="0" wp14:anchorId="5B1EF07D" wp14:editId="4CFCC04E">
            <wp:extent cx="5585460" cy="822960"/>
            <wp:effectExtent l="0" t="0" r="0" b="0"/>
            <wp:docPr id="1" name="Slika 1" descr="UDRUZE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DRUZE~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771" w:rsidRDefault="00695771" w:rsidP="006957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47000 Karlovac, J. </w:t>
      </w:r>
      <w:proofErr w:type="spellStart"/>
      <w:r>
        <w:rPr>
          <w:rFonts w:ascii="Arial" w:hAnsi="Arial" w:cs="Arial"/>
        </w:rPr>
        <w:t>Haulika</w:t>
      </w:r>
      <w:proofErr w:type="spellEnd"/>
      <w:r>
        <w:rPr>
          <w:rFonts w:ascii="Arial" w:hAnsi="Arial" w:cs="Arial"/>
        </w:rPr>
        <w:t xml:space="preserve"> 14</w:t>
      </w:r>
    </w:p>
    <w:p w:rsidR="00695771" w:rsidRDefault="00695771" w:rsidP="006957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695771" w:rsidRDefault="00695771" w:rsidP="00695771">
      <w:pPr>
        <w:rPr>
          <w:rFonts w:ascii="Arial" w:hAnsi="Arial" w:cs="Arial"/>
        </w:rPr>
      </w:pPr>
      <w:r>
        <w:rPr>
          <w:rFonts w:ascii="Arial" w:hAnsi="Arial" w:cs="Arial"/>
        </w:rPr>
        <w:t>Karlovac, 22.05.2017</w:t>
      </w:r>
      <w:r>
        <w:rPr>
          <w:rFonts w:ascii="Arial" w:hAnsi="Arial" w:cs="Arial"/>
        </w:rPr>
        <w:t>.</w:t>
      </w:r>
    </w:p>
    <w:p w:rsidR="00695771" w:rsidRDefault="00695771" w:rsidP="00695771">
      <w:pPr>
        <w:rPr>
          <w:rFonts w:ascii="Arial" w:hAnsi="Arial" w:cs="Arial"/>
        </w:rPr>
      </w:pPr>
    </w:p>
    <w:p w:rsidR="00695771" w:rsidRDefault="00695771" w:rsidP="00695771">
      <w:pPr>
        <w:rPr>
          <w:rFonts w:ascii="Arial" w:hAnsi="Arial" w:cs="Arial"/>
        </w:rPr>
      </w:pPr>
    </w:p>
    <w:p w:rsidR="00695771" w:rsidRDefault="00695771" w:rsidP="00695771">
      <w:pPr>
        <w:rPr>
          <w:sz w:val="20"/>
          <w:szCs w:val="20"/>
        </w:rPr>
      </w:pPr>
    </w:p>
    <w:p w:rsidR="00695771" w:rsidRDefault="00695771" w:rsidP="00695771">
      <w:pPr>
        <w:jc w:val="both"/>
        <w:rPr>
          <w:rFonts w:ascii="Arial" w:hAnsi="Arial"/>
          <w:noProof/>
          <w:lang w:val="en-AU"/>
        </w:rPr>
      </w:pPr>
      <w:r>
        <w:rPr>
          <w:rFonts w:ascii="Arial" w:hAnsi="Arial"/>
          <w:noProof/>
          <w:lang w:val="en-AU"/>
        </w:rPr>
        <w:t>Na temelju Članka 26., Stavka</w:t>
      </w:r>
      <w:r>
        <w:rPr>
          <w:rFonts w:ascii="Arial" w:hAnsi="Arial"/>
          <w:noProof/>
          <w:lang w:val="en-AU"/>
        </w:rPr>
        <w:t xml:space="preserve"> </w:t>
      </w:r>
      <w:r>
        <w:rPr>
          <w:rFonts w:ascii="Arial" w:hAnsi="Arial"/>
          <w:noProof/>
          <w:lang w:val="en-AU"/>
        </w:rPr>
        <w:t>1., Statuta Udruženja obrtnika grada Karlov</w:t>
      </w:r>
      <w:r>
        <w:rPr>
          <w:rFonts w:ascii="Arial" w:hAnsi="Arial"/>
          <w:noProof/>
          <w:lang w:val="en-AU"/>
        </w:rPr>
        <w:t>ca, Upravni odbor Udruženja na 2</w:t>
      </w:r>
      <w:r>
        <w:rPr>
          <w:rFonts w:ascii="Arial" w:hAnsi="Arial"/>
          <w:noProof/>
          <w:lang w:val="en-AU"/>
        </w:rPr>
        <w:t xml:space="preserve">0. sjednici, održanoj </w:t>
      </w:r>
      <w:r>
        <w:rPr>
          <w:rFonts w:ascii="Arial" w:hAnsi="Arial"/>
          <w:noProof/>
          <w:lang w:val="en-AU"/>
        </w:rPr>
        <w:t>22.05.2017</w:t>
      </w:r>
      <w:r>
        <w:rPr>
          <w:rFonts w:ascii="Arial" w:hAnsi="Arial"/>
          <w:noProof/>
          <w:lang w:val="en-AU"/>
        </w:rPr>
        <w:t>. godine, donosi sljedeću</w:t>
      </w:r>
    </w:p>
    <w:p w:rsidR="00695771" w:rsidRDefault="00695771" w:rsidP="00695771">
      <w:pPr>
        <w:rPr>
          <w:rFonts w:ascii="Arial" w:hAnsi="Arial"/>
          <w:noProof/>
          <w:sz w:val="20"/>
          <w:szCs w:val="20"/>
          <w:lang w:val="en-AU"/>
        </w:rPr>
      </w:pPr>
    </w:p>
    <w:p w:rsidR="00695771" w:rsidRDefault="00695771" w:rsidP="00695771">
      <w:pPr>
        <w:jc w:val="center"/>
        <w:rPr>
          <w:rFonts w:ascii="Arial" w:hAnsi="Arial"/>
          <w:noProof/>
          <w:lang w:val="en-AU"/>
        </w:rPr>
      </w:pPr>
      <w:r>
        <w:rPr>
          <w:rFonts w:ascii="Arial" w:hAnsi="Arial"/>
          <w:noProof/>
          <w:lang w:val="en-AU"/>
        </w:rPr>
        <w:t>ODLUKU</w:t>
      </w:r>
    </w:p>
    <w:p w:rsidR="00695771" w:rsidRDefault="00695771" w:rsidP="00695771">
      <w:pPr>
        <w:jc w:val="both"/>
        <w:rPr>
          <w:rFonts w:ascii="Arial" w:hAnsi="Arial"/>
          <w:noProof/>
          <w:lang w:val="en-AU"/>
        </w:rPr>
      </w:pPr>
      <w:r>
        <w:rPr>
          <w:rFonts w:ascii="Arial" w:hAnsi="Arial"/>
          <w:noProof/>
          <w:lang w:val="en-AU"/>
        </w:rPr>
        <w:t>o cijeni najma izlagačkog i proda</w:t>
      </w:r>
      <w:r w:rsidR="00272929">
        <w:rPr>
          <w:rFonts w:ascii="Arial" w:hAnsi="Arial"/>
          <w:noProof/>
          <w:lang w:val="en-AU"/>
        </w:rPr>
        <w:t>jnog prostora za izlagače  na 14</w:t>
      </w:r>
      <w:r>
        <w:rPr>
          <w:rFonts w:ascii="Arial" w:hAnsi="Arial"/>
          <w:noProof/>
          <w:lang w:val="en-AU"/>
        </w:rPr>
        <w:t>. Obrtničkom sajmu, k</w:t>
      </w:r>
      <w:r w:rsidR="00272929">
        <w:rPr>
          <w:rFonts w:ascii="Arial" w:hAnsi="Arial"/>
          <w:noProof/>
          <w:lang w:val="en-AU"/>
        </w:rPr>
        <w:t>oji se održava u Karlovcu, od 19.09. do 22</w:t>
      </w:r>
      <w:r>
        <w:rPr>
          <w:rFonts w:ascii="Arial" w:hAnsi="Arial"/>
          <w:noProof/>
          <w:lang w:val="en-AU"/>
        </w:rPr>
        <w:t>.0</w:t>
      </w:r>
      <w:r w:rsidR="00272929">
        <w:rPr>
          <w:rFonts w:ascii="Arial" w:hAnsi="Arial"/>
          <w:noProof/>
          <w:lang w:val="en-AU"/>
        </w:rPr>
        <w:t>9.2017</w:t>
      </w:r>
      <w:r>
        <w:rPr>
          <w:rFonts w:ascii="Arial" w:hAnsi="Arial"/>
          <w:noProof/>
          <w:lang w:val="en-AU"/>
        </w:rPr>
        <w:t xml:space="preserve">. godine.                                      </w:t>
      </w:r>
    </w:p>
    <w:p w:rsidR="00695771" w:rsidRDefault="00695771" w:rsidP="00695771">
      <w:pPr>
        <w:rPr>
          <w:rFonts w:ascii="Arial" w:hAnsi="Arial"/>
          <w:noProof/>
          <w:sz w:val="20"/>
          <w:szCs w:val="20"/>
          <w:lang w:val="en-AU"/>
        </w:rPr>
      </w:pPr>
      <w:r>
        <w:rPr>
          <w:rFonts w:ascii="Arial" w:hAnsi="Arial"/>
          <w:noProof/>
          <w:lang w:val="en-AU"/>
        </w:rPr>
        <w:t xml:space="preserve">                                         </w:t>
      </w:r>
    </w:p>
    <w:p w:rsidR="00695771" w:rsidRDefault="00695771" w:rsidP="00695771">
      <w:pPr>
        <w:jc w:val="center"/>
        <w:rPr>
          <w:rFonts w:ascii="Arial" w:hAnsi="Arial"/>
          <w:noProof/>
          <w:lang w:val="de-DE"/>
        </w:rPr>
      </w:pPr>
      <w:r>
        <w:rPr>
          <w:rFonts w:ascii="Arial" w:hAnsi="Arial"/>
          <w:noProof/>
          <w:lang w:val="de-DE"/>
        </w:rPr>
        <w:t>Članak 1.</w:t>
      </w:r>
    </w:p>
    <w:p w:rsidR="00695771" w:rsidRDefault="00272929" w:rsidP="00695771">
      <w:pPr>
        <w:jc w:val="both"/>
        <w:rPr>
          <w:rFonts w:ascii="Arial" w:hAnsi="Arial"/>
          <w:noProof/>
          <w:lang w:val="de-DE"/>
        </w:rPr>
      </w:pPr>
      <w:r>
        <w:rPr>
          <w:rFonts w:ascii="Arial" w:hAnsi="Arial"/>
          <w:noProof/>
          <w:lang w:val="de-DE"/>
        </w:rPr>
        <w:t>Pravo nastupa na 14</w:t>
      </w:r>
      <w:bookmarkStart w:id="0" w:name="_GoBack"/>
      <w:bookmarkEnd w:id="0"/>
      <w:r w:rsidR="00695771">
        <w:rPr>
          <w:rFonts w:ascii="Arial" w:hAnsi="Arial"/>
          <w:noProof/>
          <w:lang w:val="de-DE"/>
        </w:rPr>
        <w:t>. Obrtničkom sajmu imaju obrtnici, trgovačka društva, Agencije, institucije, OPG-i, zadruge, domaće radinosti i udruge.</w:t>
      </w:r>
    </w:p>
    <w:p w:rsidR="00695771" w:rsidRDefault="00695771" w:rsidP="00695771">
      <w:pPr>
        <w:rPr>
          <w:rFonts w:ascii="Arial" w:hAnsi="Arial"/>
          <w:noProof/>
          <w:lang w:val="de-DE"/>
        </w:rPr>
      </w:pPr>
    </w:p>
    <w:p w:rsidR="00695771" w:rsidRDefault="00695771" w:rsidP="00695771">
      <w:pPr>
        <w:jc w:val="center"/>
        <w:rPr>
          <w:rFonts w:ascii="Arial" w:hAnsi="Arial"/>
          <w:noProof/>
          <w:lang w:val="de-DE"/>
        </w:rPr>
      </w:pPr>
      <w:r>
        <w:rPr>
          <w:rFonts w:ascii="Arial" w:hAnsi="Arial"/>
          <w:noProof/>
          <w:lang w:val="de-DE"/>
        </w:rPr>
        <w:t>Članak 2.</w:t>
      </w:r>
    </w:p>
    <w:p w:rsidR="00695771" w:rsidRDefault="00695771" w:rsidP="00695771">
      <w:pPr>
        <w:jc w:val="both"/>
        <w:rPr>
          <w:rFonts w:ascii="Arial" w:hAnsi="Arial"/>
          <w:noProof/>
          <w:lang w:val="de-DE"/>
        </w:rPr>
      </w:pPr>
      <w:r>
        <w:rPr>
          <w:rFonts w:ascii="Arial" w:hAnsi="Arial"/>
          <w:noProof/>
          <w:lang w:val="de-DE"/>
        </w:rPr>
        <w:t>Obrtnici koji imaju uredno podmiren komorski doprinos (max. dozvoljeno dugovanje za dva kvartala) koriste površinu do 12 m</w:t>
      </w:r>
      <w:r>
        <w:rPr>
          <w:rFonts w:ascii="Arial" w:hAnsi="Arial"/>
          <w:noProof/>
          <w:vertAlign w:val="superscript"/>
          <w:lang w:val="de-DE"/>
        </w:rPr>
        <w:t>2</w:t>
      </w:r>
      <w:r>
        <w:rPr>
          <w:rFonts w:ascii="Arial" w:hAnsi="Arial"/>
          <w:noProof/>
          <w:lang w:val="de-DE"/>
        </w:rPr>
        <w:t xml:space="preserve"> po cijeni od 50 kn/m</w:t>
      </w:r>
      <w:r>
        <w:rPr>
          <w:rFonts w:ascii="Arial" w:hAnsi="Arial"/>
          <w:noProof/>
          <w:vertAlign w:val="superscript"/>
          <w:lang w:val="de-DE"/>
        </w:rPr>
        <w:t>2</w:t>
      </w:r>
      <w:r>
        <w:rPr>
          <w:rFonts w:ascii="Arial" w:hAnsi="Arial"/>
          <w:noProof/>
          <w:lang w:val="de-DE"/>
        </w:rPr>
        <w:t>. Za površine preko 12 m</w:t>
      </w:r>
      <w:r>
        <w:rPr>
          <w:rFonts w:ascii="Arial" w:hAnsi="Arial"/>
          <w:noProof/>
          <w:vertAlign w:val="superscript"/>
          <w:lang w:val="de-DE"/>
        </w:rPr>
        <w:t>2</w:t>
      </w:r>
      <w:r>
        <w:rPr>
          <w:rFonts w:ascii="Arial" w:hAnsi="Arial"/>
          <w:noProof/>
          <w:lang w:val="de-DE"/>
        </w:rPr>
        <w:t xml:space="preserve"> najamnina iznosi 100 kn/m</w:t>
      </w:r>
      <w:r>
        <w:rPr>
          <w:rFonts w:ascii="Arial" w:hAnsi="Arial"/>
          <w:noProof/>
          <w:vertAlign w:val="superscript"/>
          <w:lang w:val="de-DE"/>
        </w:rPr>
        <w:t>2</w:t>
      </w:r>
      <w:r>
        <w:rPr>
          <w:rFonts w:ascii="Arial" w:hAnsi="Arial"/>
          <w:noProof/>
          <w:lang w:val="de-DE"/>
        </w:rPr>
        <w:t>.</w:t>
      </w:r>
    </w:p>
    <w:p w:rsidR="00695771" w:rsidRDefault="00695771" w:rsidP="00695771">
      <w:pPr>
        <w:jc w:val="center"/>
        <w:rPr>
          <w:rFonts w:ascii="Arial" w:hAnsi="Arial"/>
          <w:noProof/>
          <w:lang w:val="de-DE"/>
        </w:rPr>
      </w:pPr>
      <w:r>
        <w:rPr>
          <w:rFonts w:ascii="Arial" w:hAnsi="Arial"/>
          <w:noProof/>
          <w:lang w:val="de-DE"/>
        </w:rPr>
        <w:t>Članak 3.</w:t>
      </w:r>
    </w:p>
    <w:p w:rsidR="00695771" w:rsidRDefault="00695771" w:rsidP="00695771">
      <w:pPr>
        <w:rPr>
          <w:rFonts w:ascii="Arial" w:hAnsi="Arial"/>
          <w:noProof/>
          <w:lang w:val="de-DE"/>
        </w:rPr>
      </w:pPr>
      <w:r>
        <w:rPr>
          <w:rFonts w:ascii="Arial" w:hAnsi="Arial"/>
          <w:noProof/>
          <w:lang w:val="de-DE"/>
        </w:rPr>
        <w:t>Trgovačka društva koriste prostor po cijeni od 100 kn/m</w:t>
      </w:r>
      <w:r>
        <w:rPr>
          <w:rFonts w:ascii="Arial" w:hAnsi="Arial"/>
          <w:noProof/>
          <w:vertAlign w:val="superscript"/>
          <w:lang w:val="de-DE"/>
        </w:rPr>
        <w:t>2</w:t>
      </w:r>
      <w:r>
        <w:rPr>
          <w:rFonts w:ascii="Arial" w:hAnsi="Arial"/>
          <w:noProof/>
          <w:lang w:val="de-DE"/>
        </w:rPr>
        <w:t>.</w:t>
      </w:r>
    </w:p>
    <w:p w:rsidR="00695771" w:rsidRDefault="00695771" w:rsidP="00695771">
      <w:pPr>
        <w:rPr>
          <w:rFonts w:ascii="Arial" w:hAnsi="Arial"/>
          <w:noProof/>
          <w:sz w:val="20"/>
          <w:szCs w:val="20"/>
          <w:lang w:val="de-DE"/>
        </w:rPr>
      </w:pPr>
    </w:p>
    <w:p w:rsidR="00695771" w:rsidRDefault="00695771" w:rsidP="00695771">
      <w:pPr>
        <w:jc w:val="center"/>
        <w:rPr>
          <w:rFonts w:ascii="Arial" w:hAnsi="Arial"/>
          <w:noProof/>
          <w:lang w:val="de-DE"/>
        </w:rPr>
      </w:pPr>
      <w:r>
        <w:rPr>
          <w:rFonts w:ascii="Arial" w:hAnsi="Arial"/>
          <w:noProof/>
          <w:lang w:val="de-DE"/>
        </w:rPr>
        <w:t>Članak 4.</w:t>
      </w:r>
    </w:p>
    <w:p w:rsidR="00695771" w:rsidRDefault="00695771" w:rsidP="00695771">
      <w:pPr>
        <w:jc w:val="both"/>
        <w:rPr>
          <w:rFonts w:ascii="Arial" w:hAnsi="Arial"/>
          <w:noProof/>
          <w:lang w:val="de-DE"/>
        </w:rPr>
      </w:pPr>
      <w:r>
        <w:rPr>
          <w:rFonts w:ascii="Arial" w:hAnsi="Arial"/>
          <w:noProof/>
          <w:lang w:val="de-DE"/>
        </w:rPr>
        <w:t>Agencije i javne institucije koriste površinu do 4 m</w:t>
      </w:r>
      <w:r>
        <w:rPr>
          <w:rFonts w:ascii="Arial" w:hAnsi="Arial"/>
          <w:noProof/>
          <w:vertAlign w:val="superscript"/>
          <w:lang w:val="de-DE"/>
        </w:rPr>
        <w:t xml:space="preserve">2 </w:t>
      </w:r>
      <w:r>
        <w:rPr>
          <w:rFonts w:ascii="Arial" w:hAnsi="Arial"/>
          <w:noProof/>
          <w:lang w:val="de-DE"/>
        </w:rPr>
        <w:t>bez naknade, a za površine preko 4 m</w:t>
      </w:r>
      <w:r>
        <w:rPr>
          <w:rFonts w:ascii="Arial" w:hAnsi="Arial"/>
          <w:noProof/>
          <w:vertAlign w:val="superscript"/>
          <w:lang w:val="de-DE"/>
        </w:rPr>
        <w:t>2</w:t>
      </w:r>
      <w:r>
        <w:rPr>
          <w:rFonts w:ascii="Arial" w:hAnsi="Arial"/>
          <w:noProof/>
          <w:lang w:val="de-DE"/>
        </w:rPr>
        <w:t xml:space="preserve"> cijena je 100 kn/m</w:t>
      </w:r>
      <w:r>
        <w:rPr>
          <w:rFonts w:ascii="Arial" w:hAnsi="Arial"/>
          <w:noProof/>
          <w:vertAlign w:val="superscript"/>
          <w:lang w:val="de-DE"/>
        </w:rPr>
        <w:t>2</w:t>
      </w:r>
      <w:r>
        <w:rPr>
          <w:rFonts w:ascii="Arial" w:hAnsi="Arial"/>
          <w:noProof/>
          <w:lang w:val="de-DE"/>
        </w:rPr>
        <w:t>.</w:t>
      </w:r>
    </w:p>
    <w:p w:rsidR="00695771" w:rsidRDefault="00695771" w:rsidP="00695771">
      <w:pPr>
        <w:jc w:val="center"/>
        <w:rPr>
          <w:rFonts w:ascii="Arial" w:hAnsi="Arial"/>
          <w:noProof/>
          <w:lang w:val="de-DE"/>
        </w:rPr>
      </w:pPr>
      <w:r>
        <w:rPr>
          <w:rFonts w:ascii="Arial" w:hAnsi="Arial"/>
          <w:noProof/>
          <w:lang w:val="de-DE"/>
        </w:rPr>
        <w:t>Članak 5.</w:t>
      </w:r>
    </w:p>
    <w:p w:rsidR="00695771" w:rsidRDefault="00695771" w:rsidP="00695771">
      <w:pPr>
        <w:jc w:val="both"/>
        <w:rPr>
          <w:rFonts w:ascii="Arial" w:hAnsi="Arial"/>
          <w:noProof/>
          <w:lang w:val="de-DE"/>
        </w:rPr>
      </w:pPr>
      <w:r>
        <w:rPr>
          <w:rFonts w:ascii="Arial" w:hAnsi="Arial"/>
          <w:noProof/>
          <w:lang w:val="de-DE"/>
        </w:rPr>
        <w:t>Za OPG-e, koji nisu sudionici Sajma ekoloških proizvoda i za domaće radinosti, cijena za prostor do 4 m</w:t>
      </w:r>
      <w:r>
        <w:rPr>
          <w:rFonts w:ascii="Arial" w:hAnsi="Arial"/>
          <w:noProof/>
          <w:vertAlign w:val="superscript"/>
          <w:lang w:val="de-DE"/>
        </w:rPr>
        <w:t>2</w:t>
      </w:r>
      <w:r>
        <w:rPr>
          <w:rFonts w:ascii="Arial" w:hAnsi="Arial"/>
          <w:noProof/>
          <w:lang w:val="de-DE"/>
        </w:rPr>
        <w:t xml:space="preserve"> iznosi 200 kn, a cijena za svaki daljnji 1 m</w:t>
      </w:r>
      <w:r>
        <w:rPr>
          <w:rFonts w:ascii="Arial" w:hAnsi="Arial"/>
          <w:noProof/>
          <w:vertAlign w:val="superscript"/>
          <w:lang w:val="de-DE"/>
        </w:rPr>
        <w:t>2</w:t>
      </w:r>
      <w:r>
        <w:rPr>
          <w:rFonts w:ascii="Arial" w:hAnsi="Arial"/>
          <w:noProof/>
          <w:lang w:val="de-DE"/>
        </w:rPr>
        <w:t xml:space="preserve"> iznosi 100 kn/m</w:t>
      </w:r>
      <w:r>
        <w:rPr>
          <w:rFonts w:ascii="Arial" w:hAnsi="Arial"/>
          <w:noProof/>
          <w:vertAlign w:val="superscript"/>
          <w:lang w:val="de-DE"/>
        </w:rPr>
        <w:t>2</w:t>
      </w:r>
      <w:r>
        <w:rPr>
          <w:rFonts w:ascii="Arial" w:hAnsi="Arial"/>
          <w:noProof/>
          <w:lang w:val="de-DE"/>
        </w:rPr>
        <w:t>.</w:t>
      </w:r>
    </w:p>
    <w:p w:rsidR="00695771" w:rsidRDefault="00695771" w:rsidP="00695771">
      <w:pPr>
        <w:rPr>
          <w:rFonts w:ascii="Arial" w:hAnsi="Arial"/>
          <w:noProof/>
          <w:sz w:val="20"/>
          <w:szCs w:val="20"/>
          <w:lang w:val="de-DE"/>
        </w:rPr>
      </w:pPr>
    </w:p>
    <w:p w:rsidR="00695771" w:rsidRDefault="00695771" w:rsidP="00695771">
      <w:pPr>
        <w:jc w:val="center"/>
        <w:rPr>
          <w:rFonts w:ascii="Arial" w:hAnsi="Arial"/>
          <w:noProof/>
          <w:lang w:val="de-DE"/>
        </w:rPr>
      </w:pPr>
      <w:r>
        <w:rPr>
          <w:rFonts w:ascii="Arial" w:hAnsi="Arial"/>
          <w:noProof/>
          <w:lang w:val="de-DE"/>
        </w:rPr>
        <w:t>Članak 6.</w:t>
      </w:r>
    </w:p>
    <w:p w:rsidR="00695771" w:rsidRDefault="00695771" w:rsidP="00695771">
      <w:pPr>
        <w:jc w:val="both"/>
        <w:rPr>
          <w:rFonts w:ascii="Arial" w:hAnsi="Arial"/>
          <w:noProof/>
          <w:lang w:val="de-DE"/>
        </w:rPr>
      </w:pPr>
      <w:r>
        <w:rPr>
          <w:rFonts w:ascii="Arial" w:hAnsi="Arial"/>
          <w:noProof/>
          <w:lang w:val="de-DE"/>
        </w:rPr>
        <w:t>Cijena zakupa prostora za sudionike Sajma ekoloških proizvoda biti će regulirana posebnim ugovorom između Udružena obrtnika grada Karlovca i Udruge ekoloških proizvođača Karlovačke županije.</w:t>
      </w:r>
    </w:p>
    <w:p w:rsidR="00695771" w:rsidRDefault="00695771" w:rsidP="00695771">
      <w:pPr>
        <w:jc w:val="center"/>
        <w:rPr>
          <w:rFonts w:ascii="Arial" w:hAnsi="Arial"/>
          <w:noProof/>
          <w:lang w:val="de-DE"/>
        </w:rPr>
      </w:pPr>
      <w:r>
        <w:rPr>
          <w:rFonts w:ascii="Arial" w:hAnsi="Arial"/>
          <w:noProof/>
          <w:lang w:val="de-DE"/>
        </w:rPr>
        <w:t>Članak 7.</w:t>
      </w:r>
    </w:p>
    <w:p w:rsidR="00695771" w:rsidRDefault="00695771" w:rsidP="00695771">
      <w:pPr>
        <w:jc w:val="both"/>
        <w:rPr>
          <w:rFonts w:ascii="Arial" w:hAnsi="Arial"/>
          <w:noProof/>
          <w:lang w:val="de-DE"/>
        </w:rPr>
      </w:pPr>
      <w:r>
        <w:rPr>
          <w:rFonts w:ascii="Arial" w:hAnsi="Arial"/>
          <w:noProof/>
          <w:lang w:val="de-DE"/>
        </w:rPr>
        <w:t>Zadruge i udruge, koje na Sajmu ne prodaju svoje proizvode i usluge mogu bez naknade koristiti prostor do 2 m</w:t>
      </w:r>
      <w:r>
        <w:rPr>
          <w:rFonts w:ascii="Arial" w:hAnsi="Arial"/>
          <w:noProof/>
          <w:vertAlign w:val="superscript"/>
          <w:lang w:val="de-DE"/>
        </w:rPr>
        <w:t>2</w:t>
      </w:r>
      <w:r>
        <w:rPr>
          <w:rFonts w:ascii="Arial" w:hAnsi="Arial"/>
          <w:noProof/>
          <w:lang w:val="de-DE"/>
        </w:rPr>
        <w:t>, a za svaki daljnji 1m</w:t>
      </w:r>
      <w:r>
        <w:rPr>
          <w:rFonts w:ascii="Arial" w:hAnsi="Arial"/>
          <w:noProof/>
          <w:vertAlign w:val="superscript"/>
          <w:lang w:val="de-DE"/>
        </w:rPr>
        <w:t>2</w:t>
      </w:r>
      <w:r>
        <w:rPr>
          <w:rFonts w:ascii="Arial" w:hAnsi="Arial"/>
          <w:noProof/>
          <w:lang w:val="de-DE"/>
        </w:rPr>
        <w:t xml:space="preserve"> cijena je 100 kn/m</w:t>
      </w:r>
      <w:r>
        <w:rPr>
          <w:rFonts w:ascii="Arial" w:hAnsi="Arial"/>
          <w:noProof/>
          <w:vertAlign w:val="superscript"/>
          <w:lang w:val="de-DE"/>
        </w:rPr>
        <w:t>2</w:t>
      </w:r>
      <w:r>
        <w:rPr>
          <w:rFonts w:ascii="Arial" w:hAnsi="Arial"/>
          <w:noProof/>
          <w:lang w:val="de-DE"/>
        </w:rPr>
        <w:t>.</w:t>
      </w:r>
    </w:p>
    <w:p w:rsidR="00695771" w:rsidRDefault="00695771" w:rsidP="00695771">
      <w:pPr>
        <w:jc w:val="both"/>
        <w:rPr>
          <w:rFonts w:ascii="Arial" w:hAnsi="Arial"/>
          <w:noProof/>
          <w:lang w:val="de-DE"/>
        </w:rPr>
      </w:pPr>
      <w:r>
        <w:rPr>
          <w:rFonts w:ascii="Arial" w:hAnsi="Arial"/>
          <w:noProof/>
          <w:lang w:val="de-DE"/>
        </w:rPr>
        <w:t>Za zadruge i udruge, koje na Sajmu prodaju svoje proizvode i usluge, cijena za prostor do 4 m</w:t>
      </w:r>
      <w:r>
        <w:rPr>
          <w:rFonts w:ascii="Arial" w:hAnsi="Arial"/>
          <w:noProof/>
          <w:vertAlign w:val="superscript"/>
          <w:lang w:val="de-DE"/>
        </w:rPr>
        <w:t>2</w:t>
      </w:r>
      <w:r>
        <w:rPr>
          <w:rFonts w:ascii="Arial" w:hAnsi="Arial"/>
          <w:noProof/>
          <w:lang w:val="de-DE"/>
        </w:rPr>
        <w:t xml:space="preserve"> iznosi 50 kn/m</w:t>
      </w:r>
      <w:r>
        <w:rPr>
          <w:rFonts w:ascii="Arial" w:hAnsi="Arial"/>
          <w:noProof/>
          <w:vertAlign w:val="superscript"/>
          <w:lang w:val="de-DE"/>
        </w:rPr>
        <w:t>2</w:t>
      </w:r>
      <w:r>
        <w:rPr>
          <w:rFonts w:ascii="Arial" w:hAnsi="Arial"/>
          <w:noProof/>
          <w:lang w:val="de-DE"/>
        </w:rPr>
        <w:t>, a za svaki daljnji 1 m</w:t>
      </w:r>
      <w:r>
        <w:rPr>
          <w:rFonts w:ascii="Arial" w:hAnsi="Arial"/>
          <w:noProof/>
          <w:vertAlign w:val="superscript"/>
          <w:lang w:val="de-DE"/>
        </w:rPr>
        <w:t>2</w:t>
      </w:r>
      <w:r>
        <w:rPr>
          <w:rFonts w:ascii="Arial" w:hAnsi="Arial"/>
          <w:noProof/>
          <w:lang w:val="de-DE"/>
        </w:rPr>
        <w:t xml:space="preserve"> cijena je 100 kn/m</w:t>
      </w:r>
      <w:r>
        <w:rPr>
          <w:rFonts w:ascii="Arial" w:hAnsi="Arial"/>
          <w:noProof/>
          <w:vertAlign w:val="superscript"/>
          <w:lang w:val="de-DE"/>
        </w:rPr>
        <w:t>2</w:t>
      </w:r>
      <w:r>
        <w:rPr>
          <w:rFonts w:ascii="Arial" w:hAnsi="Arial"/>
          <w:noProof/>
          <w:lang w:val="de-DE"/>
        </w:rPr>
        <w:t>.</w:t>
      </w:r>
    </w:p>
    <w:p w:rsidR="00695771" w:rsidRDefault="00695771" w:rsidP="00695771">
      <w:pPr>
        <w:rPr>
          <w:rFonts w:ascii="Arial" w:hAnsi="Arial"/>
          <w:noProof/>
          <w:sz w:val="20"/>
          <w:szCs w:val="20"/>
          <w:lang w:val="de-DE"/>
        </w:rPr>
      </w:pPr>
    </w:p>
    <w:p w:rsidR="00695771" w:rsidRDefault="00695771" w:rsidP="00695771">
      <w:pPr>
        <w:jc w:val="center"/>
        <w:rPr>
          <w:rFonts w:ascii="Arial" w:hAnsi="Arial"/>
          <w:noProof/>
          <w:lang w:val="de-DE"/>
        </w:rPr>
      </w:pPr>
      <w:r>
        <w:rPr>
          <w:rFonts w:ascii="Arial" w:hAnsi="Arial"/>
          <w:noProof/>
          <w:lang w:val="de-DE"/>
        </w:rPr>
        <w:t>Članak 8.</w:t>
      </w:r>
    </w:p>
    <w:p w:rsidR="00695771" w:rsidRDefault="00695771" w:rsidP="00695771">
      <w:pPr>
        <w:jc w:val="both"/>
        <w:rPr>
          <w:rFonts w:ascii="Arial" w:hAnsi="Arial"/>
          <w:noProof/>
          <w:lang w:val="de-DE"/>
        </w:rPr>
      </w:pPr>
      <w:r>
        <w:rPr>
          <w:rFonts w:ascii="Arial" w:hAnsi="Arial"/>
          <w:noProof/>
          <w:lang w:val="de-DE"/>
        </w:rPr>
        <w:t>Udruženje obrtnika grada Karlovca nije obveznik PDV-a pa se na utvrđene cijene ne obračunava PDV.</w:t>
      </w:r>
    </w:p>
    <w:p w:rsidR="00695771" w:rsidRDefault="00695771" w:rsidP="00695771">
      <w:pPr>
        <w:jc w:val="center"/>
        <w:rPr>
          <w:rFonts w:ascii="Arial" w:hAnsi="Arial"/>
          <w:noProof/>
          <w:lang w:val="de-DE"/>
        </w:rPr>
      </w:pPr>
      <w:r>
        <w:rPr>
          <w:rFonts w:ascii="Arial" w:hAnsi="Arial"/>
          <w:noProof/>
          <w:lang w:val="de-DE"/>
        </w:rPr>
        <w:lastRenderedPageBreak/>
        <w:t>Članak 9.</w:t>
      </w:r>
    </w:p>
    <w:p w:rsidR="00695771" w:rsidRDefault="00695771" w:rsidP="00695771">
      <w:pPr>
        <w:jc w:val="both"/>
        <w:rPr>
          <w:rFonts w:ascii="Arial" w:hAnsi="Arial"/>
          <w:noProof/>
          <w:lang w:val="de-DE"/>
        </w:rPr>
      </w:pPr>
      <w:r>
        <w:rPr>
          <w:rFonts w:ascii="Arial" w:hAnsi="Arial"/>
          <w:noProof/>
          <w:lang w:val="de-DE"/>
        </w:rPr>
        <w:t>Ovlašćuje se Predsjednik Udruženja obrtnika grada Karlovca da utvrdi iznose zakupnine za slučajeve koji nisu predviđeni ovom Odlukom.</w:t>
      </w:r>
    </w:p>
    <w:p w:rsidR="00695771" w:rsidRDefault="00695771" w:rsidP="00695771">
      <w:pPr>
        <w:jc w:val="both"/>
        <w:rPr>
          <w:rFonts w:ascii="Arial" w:hAnsi="Arial"/>
          <w:noProof/>
          <w:sz w:val="20"/>
          <w:szCs w:val="20"/>
          <w:lang w:val="de-DE"/>
        </w:rPr>
      </w:pPr>
    </w:p>
    <w:p w:rsidR="00695771" w:rsidRDefault="00695771" w:rsidP="00695771">
      <w:pPr>
        <w:jc w:val="center"/>
        <w:rPr>
          <w:rFonts w:ascii="Arial" w:hAnsi="Arial"/>
          <w:noProof/>
          <w:lang w:val="de-DE"/>
        </w:rPr>
      </w:pPr>
      <w:r>
        <w:rPr>
          <w:rFonts w:ascii="Arial" w:hAnsi="Arial"/>
          <w:noProof/>
          <w:lang w:val="de-DE"/>
        </w:rPr>
        <w:t>Članak 10.</w:t>
      </w:r>
    </w:p>
    <w:p w:rsidR="00695771" w:rsidRDefault="00695771" w:rsidP="00695771">
      <w:pPr>
        <w:rPr>
          <w:rFonts w:ascii="Arial" w:hAnsi="Arial"/>
          <w:noProof/>
          <w:lang w:val="de-DE"/>
        </w:rPr>
      </w:pPr>
      <w:r>
        <w:rPr>
          <w:rFonts w:ascii="Arial" w:hAnsi="Arial"/>
          <w:noProof/>
          <w:lang w:val="de-DE"/>
        </w:rPr>
        <w:t>Ova Odluka stupa na snagu danom donošenja.</w:t>
      </w:r>
    </w:p>
    <w:p w:rsidR="00695771" w:rsidRDefault="00695771" w:rsidP="00695771">
      <w:pPr>
        <w:rPr>
          <w:rFonts w:ascii="Arial" w:hAnsi="Arial"/>
          <w:noProof/>
          <w:lang w:val="de-DE"/>
        </w:rPr>
      </w:pPr>
    </w:p>
    <w:p w:rsidR="00695771" w:rsidRDefault="00695771" w:rsidP="00695771">
      <w:pPr>
        <w:rPr>
          <w:rFonts w:ascii="Arial" w:hAnsi="Arial"/>
          <w:noProof/>
          <w:lang w:val="de-DE"/>
        </w:rPr>
      </w:pPr>
      <w:r>
        <w:rPr>
          <w:rFonts w:ascii="Arial" w:hAnsi="Arial"/>
          <w:noProof/>
          <w:lang w:val="de-DE"/>
        </w:rPr>
        <w:t xml:space="preserve">                                                                                                  PREDSJEDNIK:</w:t>
      </w:r>
    </w:p>
    <w:p w:rsidR="00695771" w:rsidRDefault="00695771" w:rsidP="00695771">
      <w:pPr>
        <w:rPr>
          <w:rFonts w:ascii="Arial" w:hAnsi="Arial"/>
          <w:noProof/>
          <w:lang w:val="de-DE"/>
        </w:rPr>
      </w:pPr>
    </w:p>
    <w:p w:rsidR="00695771" w:rsidRDefault="00695771" w:rsidP="00695771">
      <w:r>
        <w:rPr>
          <w:rFonts w:ascii="Arial" w:hAnsi="Arial"/>
          <w:noProof/>
          <w:lang w:val="de-DE"/>
        </w:rPr>
        <w:t xml:space="preserve">                                                                                                    Davor Vinski</w:t>
      </w:r>
    </w:p>
    <w:p w:rsidR="00717CE8" w:rsidRDefault="00717CE8"/>
    <w:sectPr w:rsidR="00717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57"/>
    <w:rsid w:val="00272929"/>
    <w:rsid w:val="00695771"/>
    <w:rsid w:val="00717CE8"/>
    <w:rsid w:val="00E6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77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957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5771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77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957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577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2017-07-10T07:58:00Z</dcterms:created>
  <dcterms:modified xsi:type="dcterms:W3CDTF">2017-07-10T07:58:00Z</dcterms:modified>
</cp:coreProperties>
</file>